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F8" w:rsidRPr="00B419F8" w:rsidRDefault="00B419F8" w:rsidP="00B419F8">
      <w:pPr>
        <w:spacing w:after="188" w:line="240" w:lineRule="auto"/>
        <w:jc w:val="both"/>
        <w:outlineLvl w:val="2"/>
        <w:rPr>
          <w:rFonts w:ascii="inherit" w:eastAsia="Times New Roman" w:hAnsi="inherit" w:cs="Helvetica"/>
          <w:color w:val="000B71"/>
          <w:sz w:val="25"/>
          <w:szCs w:val="25"/>
          <w:lang w:eastAsia="cs-CZ"/>
        </w:rPr>
      </w:pPr>
      <w:r w:rsidRPr="00B419F8">
        <w:rPr>
          <w:rFonts w:ascii="inherit" w:eastAsia="Times New Roman" w:hAnsi="inherit" w:cs="Helvetica"/>
          <w:color w:val="000B71"/>
          <w:sz w:val="25"/>
          <w:szCs w:val="25"/>
          <w:lang w:eastAsia="cs-CZ"/>
        </w:rPr>
        <w:t>Závazné termíny – maturita – jaro 2019</w:t>
      </w:r>
    </w:p>
    <w:p w:rsidR="00B419F8" w:rsidRPr="00B419F8" w:rsidRDefault="00B419F8" w:rsidP="00B419F8">
      <w:pPr>
        <w:numPr>
          <w:ilvl w:val="0"/>
          <w:numId w:val="1"/>
        </w:numPr>
        <w:spacing w:before="100" w:beforeAutospacing="1" w:after="100" w:afterAutospacing="1" w:line="301" w:lineRule="atLeast"/>
        <w:ind w:left="62"/>
        <w:jc w:val="both"/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</w:pPr>
      <w:r w:rsidRPr="00B419F8"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  <w:t xml:space="preserve">Uzávěrka podání přihlášek k jarnímu termínu: </w:t>
      </w:r>
      <w:r w:rsidRPr="00B419F8">
        <w:rPr>
          <w:rFonts w:ascii="Helvetica" w:eastAsia="Times New Roman" w:hAnsi="Helvetica" w:cs="Helvetica"/>
          <w:b/>
          <w:bCs/>
          <w:color w:val="454545"/>
          <w:sz w:val="19"/>
          <w:lang w:eastAsia="cs-CZ"/>
        </w:rPr>
        <w:t>3. prosince 2018</w:t>
      </w:r>
    </w:p>
    <w:p w:rsidR="00B419F8" w:rsidRPr="00B419F8" w:rsidRDefault="00B419F8" w:rsidP="00B419F8">
      <w:pPr>
        <w:numPr>
          <w:ilvl w:val="0"/>
          <w:numId w:val="1"/>
        </w:numPr>
        <w:spacing w:before="100" w:beforeAutospacing="1" w:after="100" w:afterAutospacing="1" w:line="301" w:lineRule="atLeast"/>
        <w:ind w:left="62"/>
        <w:jc w:val="both"/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</w:pPr>
      <w:r w:rsidRPr="00B419F8"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  <w:t>Uzávěrka podání seznamu přečtených knih (ČJL) k jarnímu termínu</w:t>
      </w:r>
      <w:r w:rsidRPr="00B419F8">
        <w:rPr>
          <w:rFonts w:ascii="Helvetica" w:eastAsia="Times New Roman" w:hAnsi="Helvetica" w:cs="Helvetica"/>
          <w:b/>
          <w:bCs/>
          <w:color w:val="454545"/>
          <w:sz w:val="19"/>
          <w:lang w:eastAsia="cs-CZ"/>
        </w:rPr>
        <w:t>:  </w:t>
      </w:r>
      <w:r w:rsidRPr="00B419F8">
        <w:rPr>
          <w:rFonts w:ascii="Helvetica" w:eastAsia="Times New Roman" w:hAnsi="Helvetica" w:cs="Helvetica"/>
          <w:i/>
          <w:iCs/>
          <w:color w:val="454545"/>
          <w:sz w:val="19"/>
          <w:lang w:eastAsia="cs-CZ"/>
        </w:rPr>
        <w:t>(odevzdat spolu s přihláškou na sekretariátu dálkového studia SŠ)</w:t>
      </w:r>
      <w:r w:rsidRPr="00B419F8"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  <w:t xml:space="preserve"> </w:t>
      </w:r>
    </w:p>
    <w:p w:rsidR="00B419F8" w:rsidRPr="00B419F8" w:rsidRDefault="00B419F8" w:rsidP="00B419F8">
      <w:pPr>
        <w:numPr>
          <w:ilvl w:val="1"/>
          <w:numId w:val="1"/>
        </w:numPr>
        <w:spacing w:before="100" w:beforeAutospacing="1" w:after="100" w:afterAutospacing="1" w:line="301" w:lineRule="atLeast"/>
        <w:ind w:left="312"/>
        <w:jc w:val="both"/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</w:pPr>
      <w:r w:rsidRPr="00B419F8"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  <w:t xml:space="preserve">termín Písemné praktické maturitní zkoušky: </w:t>
      </w:r>
      <w:r w:rsidRPr="00B419F8">
        <w:rPr>
          <w:rFonts w:ascii="Helvetica" w:eastAsia="Times New Roman" w:hAnsi="Helvetica" w:cs="Helvetica"/>
          <w:b/>
          <w:bCs/>
          <w:color w:val="454545"/>
          <w:sz w:val="19"/>
          <w:lang w:eastAsia="cs-CZ"/>
        </w:rPr>
        <w:t>17. 4. 2019</w:t>
      </w:r>
    </w:p>
    <w:p w:rsidR="00B419F8" w:rsidRPr="00B419F8" w:rsidRDefault="00B419F8" w:rsidP="00B419F8">
      <w:pPr>
        <w:numPr>
          <w:ilvl w:val="1"/>
          <w:numId w:val="1"/>
        </w:numPr>
        <w:spacing w:before="100" w:beforeAutospacing="1" w:after="100" w:afterAutospacing="1" w:line="301" w:lineRule="atLeast"/>
        <w:ind w:left="312"/>
        <w:jc w:val="both"/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</w:pPr>
      <w:r w:rsidRPr="00B419F8"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  <w:t xml:space="preserve">termín konání didaktických </w:t>
      </w:r>
      <w:proofErr w:type="gramStart"/>
      <w:r w:rsidRPr="00B419F8"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  <w:t>testu : </w:t>
      </w:r>
      <w:r w:rsidRPr="00B419F8">
        <w:rPr>
          <w:rFonts w:ascii="Helvetica" w:eastAsia="Times New Roman" w:hAnsi="Helvetica" w:cs="Helvetica"/>
          <w:b/>
          <w:bCs/>
          <w:color w:val="454545"/>
          <w:sz w:val="19"/>
          <w:lang w:eastAsia="cs-CZ"/>
        </w:rPr>
        <w:t>2. – 10</w:t>
      </w:r>
      <w:proofErr w:type="gramEnd"/>
      <w:r w:rsidRPr="00B419F8">
        <w:rPr>
          <w:rFonts w:ascii="Helvetica" w:eastAsia="Times New Roman" w:hAnsi="Helvetica" w:cs="Helvetica"/>
          <w:b/>
          <w:bCs/>
          <w:color w:val="454545"/>
          <w:sz w:val="19"/>
          <w:lang w:eastAsia="cs-CZ"/>
        </w:rPr>
        <w:t>. 5. 2019</w:t>
      </w:r>
    </w:p>
    <w:p w:rsidR="00B419F8" w:rsidRPr="00B419F8" w:rsidRDefault="00B419F8" w:rsidP="00B419F8">
      <w:pPr>
        <w:numPr>
          <w:ilvl w:val="1"/>
          <w:numId w:val="1"/>
        </w:numPr>
        <w:spacing w:before="100" w:beforeAutospacing="1" w:after="100" w:afterAutospacing="1" w:line="301" w:lineRule="atLeast"/>
        <w:ind w:left="312"/>
        <w:jc w:val="both"/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</w:pPr>
      <w:r w:rsidRPr="00B419F8"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  <w:t xml:space="preserve">termín konání písemných prací: </w:t>
      </w:r>
      <w:r w:rsidRPr="00B419F8">
        <w:rPr>
          <w:rFonts w:ascii="Helvetica" w:eastAsia="Times New Roman" w:hAnsi="Helvetica" w:cs="Helvetica"/>
          <w:b/>
          <w:bCs/>
          <w:color w:val="454545"/>
          <w:sz w:val="19"/>
          <w:lang w:eastAsia="cs-CZ"/>
        </w:rPr>
        <w:t> 10. – 11. 4. 2019 </w:t>
      </w:r>
      <w:r w:rsidRPr="00B419F8">
        <w:rPr>
          <w:rFonts w:ascii="Helvetica" w:eastAsia="Times New Roman" w:hAnsi="Helvetica" w:cs="Helvetica"/>
          <w:i/>
          <w:iCs/>
          <w:color w:val="454545"/>
          <w:sz w:val="19"/>
          <w:lang w:eastAsia="cs-CZ"/>
        </w:rPr>
        <w:t>(přesné datum a čas bude uvedeno v pozvánce, která Vám bude zaslána na e-mail)</w:t>
      </w:r>
    </w:p>
    <w:p w:rsidR="00B419F8" w:rsidRPr="009438BD" w:rsidRDefault="00B419F8" w:rsidP="009438BD">
      <w:pPr>
        <w:numPr>
          <w:ilvl w:val="0"/>
          <w:numId w:val="2"/>
        </w:numPr>
        <w:spacing w:after="0" w:line="301" w:lineRule="atLeast"/>
        <w:ind w:left="312"/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</w:pPr>
      <w:r w:rsidRPr="009438BD">
        <w:rPr>
          <w:rFonts w:ascii="Helvetica" w:eastAsia="Times New Roman" w:hAnsi="Helvetica" w:cs="Helvetica"/>
          <w:color w:val="454545"/>
          <w:sz w:val="19"/>
          <w:szCs w:val="19"/>
          <w:lang w:eastAsia="cs-CZ"/>
        </w:rPr>
        <w:t>termín konání ústních zkoušek: </w:t>
      </w:r>
      <w:r w:rsidRPr="009438BD">
        <w:rPr>
          <w:rFonts w:ascii="Helvetica" w:eastAsia="Times New Roman" w:hAnsi="Helvetica" w:cs="Helvetica"/>
          <w:b/>
          <w:bCs/>
          <w:color w:val="454545"/>
          <w:sz w:val="19"/>
          <w:lang w:eastAsia="cs-CZ"/>
        </w:rPr>
        <w:t> 16. 5. – 10. 6. 2019 </w:t>
      </w:r>
      <w:r w:rsidR="009438BD" w:rsidRPr="009438BD">
        <w:rPr>
          <w:rFonts w:ascii="Helvetica" w:eastAsia="Times New Roman" w:hAnsi="Helvetica" w:cs="Helvetica"/>
          <w:b/>
          <w:bCs/>
          <w:color w:val="454545"/>
          <w:sz w:val="19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9438BD">
        <w:rPr>
          <w:rFonts w:ascii="Helvetica" w:eastAsia="Times New Roman" w:hAnsi="Helvetica" w:cs="Helvetica"/>
          <w:i/>
          <w:iCs/>
          <w:color w:val="454545"/>
          <w:sz w:val="19"/>
          <w:lang w:eastAsia="cs-CZ"/>
        </w:rPr>
        <w:t>(přesné datum a čas bude zveřejněno v </w:t>
      </w:r>
      <w:proofErr w:type="spellStart"/>
      <w:r w:rsidRPr="009438BD">
        <w:rPr>
          <w:rFonts w:ascii="Helvetica" w:eastAsia="Times New Roman" w:hAnsi="Helvetica" w:cs="Helvetica"/>
          <w:i/>
          <w:iCs/>
          <w:color w:val="454545"/>
          <w:sz w:val="19"/>
          <w:lang w:eastAsia="cs-CZ"/>
        </w:rPr>
        <w:t>harmonogarmu</w:t>
      </w:r>
      <w:proofErr w:type="spellEnd"/>
      <w:r w:rsidRPr="009438BD">
        <w:rPr>
          <w:rFonts w:ascii="Helvetica" w:eastAsia="Times New Roman" w:hAnsi="Helvetica" w:cs="Helvetica"/>
          <w:i/>
          <w:iCs/>
          <w:color w:val="454545"/>
          <w:sz w:val="19"/>
          <w:lang w:eastAsia="cs-CZ"/>
        </w:rPr>
        <w:t xml:space="preserve"> v 1. květnovém týdnu, po uzavření klasifikace)</w:t>
      </w:r>
    </w:p>
    <w:p w:rsidR="00B5310C" w:rsidRDefault="00B5310C" w:rsidP="009438BD"/>
    <w:sectPr w:rsidR="00B5310C" w:rsidSect="00B53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5F7"/>
    <w:multiLevelType w:val="multilevel"/>
    <w:tmpl w:val="7838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25A20"/>
    <w:multiLevelType w:val="multilevel"/>
    <w:tmpl w:val="9236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19F8"/>
    <w:rsid w:val="0018279E"/>
    <w:rsid w:val="009438BD"/>
    <w:rsid w:val="00B419F8"/>
    <w:rsid w:val="00B5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419F8"/>
    <w:rPr>
      <w:b/>
      <w:bCs/>
    </w:rPr>
  </w:style>
  <w:style w:type="character" w:styleId="Zvraznn">
    <w:name w:val="Emphasis"/>
    <w:basedOn w:val="Standardnpsmoodstavce"/>
    <w:uiPriority w:val="20"/>
    <w:qFormat/>
    <w:rsid w:val="00B419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858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6168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Company>Hewlett-Packard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2018-11-09T16:38:00Z</dcterms:created>
  <dcterms:modified xsi:type="dcterms:W3CDTF">2018-11-09T16:40:00Z</dcterms:modified>
</cp:coreProperties>
</file>