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402" w:rsidRDefault="0017704C" w:rsidP="00F73402">
      <w:pPr>
        <w:jc w:val="center"/>
        <w:outlineLvl w:val="0"/>
        <w:rPr>
          <w:b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0</wp:posOffset>
            </wp:positionV>
            <wp:extent cx="801370" cy="78168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370" cy="781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73402">
        <w:rPr>
          <w:b/>
          <w:sz w:val="22"/>
          <w:szCs w:val="22"/>
        </w:rPr>
        <w:t xml:space="preserve">TRIVIS - Střední škola veřejnoprávní a Vyšší odborná škola prevence kriminality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a krizového řízení </w:t>
      </w:r>
      <w:proofErr w:type="gramStart"/>
      <w:r>
        <w:rPr>
          <w:b/>
          <w:sz w:val="22"/>
          <w:szCs w:val="22"/>
        </w:rPr>
        <w:t>Praha,s.</w:t>
      </w:r>
      <w:proofErr w:type="gramEnd"/>
      <w:r>
        <w:rPr>
          <w:b/>
          <w:sz w:val="22"/>
          <w:szCs w:val="22"/>
        </w:rPr>
        <w:t xml:space="preserve"> r. o.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Hovorčovická</w:t>
      </w:r>
      <w:proofErr w:type="spellEnd"/>
      <w:r>
        <w:rPr>
          <w:b/>
          <w:sz w:val="22"/>
          <w:szCs w:val="22"/>
        </w:rPr>
        <w:t xml:space="preserve"> 1281/11 182 00  Praha 8 - Kobylisy </w:t>
      </w:r>
    </w:p>
    <w:p w:rsidR="00F73402" w:rsidRDefault="00F73402" w:rsidP="00F73402">
      <w:pPr>
        <w:jc w:val="center"/>
        <w:outlineLvl w:val="0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OR  vedený</w:t>
      </w:r>
      <w:proofErr w:type="gramEnd"/>
      <w:r>
        <w:rPr>
          <w:b/>
          <w:sz w:val="22"/>
          <w:szCs w:val="22"/>
        </w:rPr>
        <w:t xml:space="preserve"> Městským soudem v Praze, oddíl C, vložka 50353</w:t>
      </w:r>
    </w:p>
    <w:p w:rsidR="00F73402" w:rsidRDefault="00F73402" w:rsidP="00F73402">
      <w:pPr>
        <w:jc w:val="center"/>
        <w:outlineLvl w:val="0"/>
        <w:rPr>
          <w:b/>
          <w:sz w:val="28"/>
          <w:szCs w:val="28"/>
        </w:rPr>
      </w:pPr>
    </w:p>
    <w:p w:rsidR="00F73402" w:rsidRDefault="00EA2AED" w:rsidP="00F73402">
      <w:pPr>
        <w:pBdr>
          <w:bottom w:val="single" w:sz="12" w:space="0" w:color="auto"/>
        </w:pBd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Telefon a fax: 233 543 233</w:t>
      </w:r>
      <w:r w:rsidR="00F73402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E-mail : praha</w:t>
      </w:r>
      <w:r w:rsidR="00F73402">
        <w:rPr>
          <w:b/>
          <w:sz w:val="22"/>
          <w:szCs w:val="22"/>
        </w:rPr>
        <w:t>@</w:t>
      </w:r>
      <w:r w:rsidR="005B7FC0">
        <w:rPr>
          <w:b/>
          <w:sz w:val="22"/>
          <w:szCs w:val="22"/>
        </w:rPr>
        <w:t>trivis.cz</w:t>
      </w:r>
      <w:r w:rsidR="00F73402">
        <w:rPr>
          <w:b/>
          <w:color w:val="000000"/>
          <w:sz w:val="22"/>
          <w:szCs w:val="22"/>
        </w:rPr>
        <w:t xml:space="preserve"> </w:t>
      </w:r>
      <w:r w:rsidR="00F73402">
        <w:rPr>
          <w:b/>
          <w:sz w:val="22"/>
          <w:szCs w:val="22"/>
        </w:rPr>
        <w:t xml:space="preserve">               IČO 25 10 91 38</w:t>
      </w:r>
    </w:p>
    <w:p w:rsidR="00FB5FB1" w:rsidRDefault="00FB5FB1"/>
    <w:p w:rsidR="00F73402" w:rsidRDefault="00F73402"/>
    <w:p w:rsidR="00E861D6" w:rsidRDefault="00E861D6">
      <w:r>
        <w:t xml:space="preserve">                                                                                                         </w:t>
      </w:r>
    </w:p>
    <w:p w:rsidR="0017704C" w:rsidRPr="00804220" w:rsidRDefault="0017704C" w:rsidP="0017704C">
      <w:pPr>
        <w:jc w:val="center"/>
        <w:rPr>
          <w:b/>
          <w:color w:val="FF0000"/>
          <w:sz w:val="26"/>
          <w:szCs w:val="26"/>
          <w:u w:val="single"/>
        </w:rPr>
      </w:pPr>
      <w:r w:rsidRPr="00804220">
        <w:rPr>
          <w:b/>
          <w:color w:val="FF0000"/>
          <w:sz w:val="26"/>
          <w:szCs w:val="26"/>
          <w:u w:val="single"/>
        </w:rPr>
        <w:t>PŘIJÍMACÍ ŘÍZENÍ</w:t>
      </w:r>
      <w:r w:rsidR="00B66C5A" w:rsidRPr="00804220">
        <w:rPr>
          <w:b/>
          <w:color w:val="FF0000"/>
          <w:sz w:val="26"/>
          <w:szCs w:val="26"/>
          <w:u w:val="single"/>
        </w:rPr>
        <w:t xml:space="preserve"> – vyhlášení 2. kola</w:t>
      </w:r>
    </w:p>
    <w:p w:rsidR="0017704C" w:rsidRDefault="0017704C" w:rsidP="0017704C">
      <w:pPr>
        <w:jc w:val="both"/>
      </w:pPr>
    </w:p>
    <w:p w:rsidR="00B66C5A" w:rsidRDefault="00B66C5A" w:rsidP="00B66C5A">
      <w:pPr>
        <w:spacing w:before="240" w:after="240" w:line="360" w:lineRule="atLeast"/>
        <w:jc w:val="center"/>
        <w:rPr>
          <w:b/>
          <w:bCs/>
          <w:color w:val="555555"/>
        </w:rPr>
      </w:pPr>
      <w:r>
        <w:rPr>
          <w:b/>
          <w:bCs/>
          <w:color w:val="555555"/>
        </w:rPr>
        <w:t>Přij</w:t>
      </w:r>
      <w:r w:rsidR="00791982">
        <w:rPr>
          <w:b/>
          <w:bCs/>
          <w:color w:val="555555"/>
        </w:rPr>
        <w:t>ímací řízení pro školní rok 2019/2020</w:t>
      </w:r>
      <w:r>
        <w:rPr>
          <w:b/>
          <w:bCs/>
          <w:color w:val="555555"/>
        </w:rPr>
        <w:t xml:space="preserve"> </w:t>
      </w:r>
      <w:r>
        <w:rPr>
          <w:b/>
          <w:bCs/>
          <w:color w:val="555555"/>
        </w:rPr>
        <w:br/>
        <w:t>obor Bezpečnostně právní činnost 68-42-M/01 - základní informace</w:t>
      </w:r>
    </w:p>
    <w:p w:rsidR="00B66C5A" w:rsidRPr="00804220" w:rsidRDefault="00B66C5A" w:rsidP="006F7259">
      <w:pPr>
        <w:spacing w:before="240" w:after="240" w:line="360" w:lineRule="atLeast"/>
        <w:jc w:val="center"/>
        <w:rPr>
          <w:b/>
          <w:color w:val="FF0000"/>
        </w:rPr>
      </w:pPr>
      <w:r w:rsidRPr="00804220">
        <w:rPr>
          <w:b/>
          <w:color w:val="FF0000"/>
        </w:rPr>
        <w:t>Z důvodu nepřijetí stanoveného poč</w:t>
      </w:r>
      <w:r w:rsidR="00707824" w:rsidRPr="00804220">
        <w:rPr>
          <w:b/>
          <w:color w:val="FF0000"/>
        </w:rPr>
        <w:t xml:space="preserve">tu žáků do 1. ročníku, </w:t>
      </w:r>
      <w:r w:rsidRPr="00804220">
        <w:rPr>
          <w:b/>
          <w:color w:val="FF0000"/>
        </w:rPr>
        <w:t>vyhlašuji pro 4leté denní studium (kód 68 – 42 – M /01) 2. kolo přijímacího řízení.</w:t>
      </w:r>
    </w:p>
    <w:p w:rsidR="00B66C5A" w:rsidRDefault="00791982" w:rsidP="00B66C5A">
      <w:pPr>
        <w:spacing w:before="240" w:after="240" w:line="360" w:lineRule="atLeast"/>
        <w:rPr>
          <w:color w:val="555555"/>
        </w:rPr>
      </w:pPr>
      <w:r>
        <w:rPr>
          <w:b/>
          <w:bCs/>
          <w:color w:val="555555"/>
        </w:rPr>
        <w:t>Termín podání přihlášek: 20</w:t>
      </w:r>
      <w:r w:rsidR="00B66C5A">
        <w:rPr>
          <w:b/>
          <w:bCs/>
          <w:color w:val="555555"/>
        </w:rPr>
        <w:t>. 5. 201</w:t>
      </w:r>
      <w:r>
        <w:rPr>
          <w:b/>
          <w:bCs/>
          <w:color w:val="555555"/>
        </w:rPr>
        <w:t>9</w:t>
      </w:r>
    </w:p>
    <w:p w:rsidR="00B66C5A" w:rsidRDefault="00B66C5A" w:rsidP="00B66C5A">
      <w:pPr>
        <w:spacing w:before="240" w:after="240" w:line="360" w:lineRule="atLeast"/>
        <w:rPr>
          <w:color w:val="555555"/>
        </w:rPr>
      </w:pPr>
      <w:r>
        <w:rPr>
          <w:color w:val="555555"/>
        </w:rPr>
        <w:t xml:space="preserve">Přihlášky uchazeče -  budou doručeny v písemné podobě, </w:t>
      </w:r>
      <w:r>
        <w:rPr>
          <w:b/>
          <w:bCs/>
          <w:color w:val="555555"/>
        </w:rPr>
        <w:t>potvrzeny základní školou</w:t>
      </w:r>
      <w:r>
        <w:rPr>
          <w:color w:val="555555"/>
        </w:rPr>
        <w:t xml:space="preserve">, ze které se žák hlásí a opatřeny </w:t>
      </w:r>
      <w:r>
        <w:rPr>
          <w:b/>
          <w:bCs/>
          <w:color w:val="555555"/>
        </w:rPr>
        <w:t>lékařským potvrzením</w:t>
      </w:r>
      <w:r>
        <w:rPr>
          <w:color w:val="555555"/>
        </w:rPr>
        <w:t>.</w:t>
      </w:r>
    </w:p>
    <w:p w:rsidR="00B66C5A" w:rsidRDefault="00B66C5A" w:rsidP="00B66C5A">
      <w:pPr>
        <w:spacing w:before="240" w:after="240" w:line="360" w:lineRule="atLeast"/>
        <w:rPr>
          <w:color w:val="555555"/>
        </w:rPr>
      </w:pPr>
      <w:r>
        <w:rPr>
          <w:color w:val="555555"/>
        </w:rPr>
        <w:t xml:space="preserve">Každému uchazeči bude podle pořadí přijetí jeho přihlášky přiděleno </w:t>
      </w:r>
      <w:r>
        <w:rPr>
          <w:b/>
          <w:bCs/>
          <w:color w:val="555555"/>
        </w:rPr>
        <w:t>registrační číslo</w:t>
      </w:r>
      <w:r>
        <w:rPr>
          <w:color w:val="555555"/>
        </w:rPr>
        <w:t>, které mu bude písemně doručeno spolu s </w:t>
      </w:r>
      <w:r>
        <w:rPr>
          <w:b/>
          <w:bCs/>
          <w:color w:val="555555"/>
        </w:rPr>
        <w:t>pozvánkou</w:t>
      </w:r>
      <w:r>
        <w:rPr>
          <w:color w:val="555555"/>
        </w:rPr>
        <w:t xml:space="preserve"> k přijímacímu řízení nejpozději 7 dní před termínem </w:t>
      </w:r>
      <w:r w:rsidR="00791982">
        <w:rPr>
          <w:color w:val="555555"/>
        </w:rPr>
        <w:t>konání</w:t>
      </w:r>
      <w:r>
        <w:rPr>
          <w:color w:val="555555"/>
        </w:rPr>
        <w:t xml:space="preserve"> přijímacího řízení.</w:t>
      </w:r>
    </w:p>
    <w:p w:rsidR="006A2DBB" w:rsidRDefault="006A2DBB" w:rsidP="00B66C5A">
      <w:pPr>
        <w:spacing w:before="240" w:after="240" w:line="360" w:lineRule="atLeast"/>
        <w:rPr>
          <w:b/>
          <w:color w:val="555555"/>
        </w:rPr>
      </w:pPr>
      <w:r w:rsidRPr="006A2DBB">
        <w:rPr>
          <w:b/>
          <w:color w:val="555555"/>
        </w:rPr>
        <w:t xml:space="preserve">Termín přijímacího řízení 2. kola </w:t>
      </w:r>
    </w:p>
    <w:p w:rsidR="006A2DBB" w:rsidRPr="006A2DBB" w:rsidRDefault="00791982" w:rsidP="006A2DBB">
      <w:pPr>
        <w:spacing w:before="240" w:after="240" w:line="360" w:lineRule="atLeast"/>
        <w:jc w:val="center"/>
        <w:rPr>
          <w:b/>
          <w:color w:val="555555"/>
          <w:sz w:val="40"/>
          <w:szCs w:val="40"/>
        </w:rPr>
      </w:pPr>
      <w:r>
        <w:rPr>
          <w:b/>
          <w:color w:val="555555"/>
          <w:sz w:val="40"/>
          <w:szCs w:val="40"/>
        </w:rPr>
        <w:t>30. května 2019</w:t>
      </w:r>
    </w:p>
    <w:p w:rsidR="00B66C5A" w:rsidRDefault="00B66C5A" w:rsidP="00B66C5A">
      <w:pPr>
        <w:spacing w:before="240" w:after="240" w:line="360" w:lineRule="atLeast"/>
        <w:rPr>
          <w:color w:val="555555"/>
        </w:rPr>
      </w:pPr>
      <w:r>
        <w:rPr>
          <w:b/>
          <w:bCs/>
          <w:color w:val="555555"/>
        </w:rPr>
        <w:t>Školné</w:t>
      </w:r>
    </w:p>
    <w:p w:rsidR="00B66C5A" w:rsidRDefault="00BB1274" w:rsidP="00B66C5A">
      <w:pPr>
        <w:spacing w:before="240" w:after="240" w:line="360" w:lineRule="atLeast"/>
        <w:rPr>
          <w:color w:val="555555"/>
        </w:rPr>
      </w:pPr>
      <w:r>
        <w:rPr>
          <w:color w:val="555555"/>
        </w:rPr>
        <w:t>pro denní studium činí 21. 000,- Kč ročně (10</w:t>
      </w:r>
      <w:r w:rsidR="00B66C5A">
        <w:rPr>
          <w:color w:val="555555"/>
        </w:rPr>
        <w:t>.500,- Kč za pololetí).</w:t>
      </w:r>
    </w:p>
    <w:p w:rsidR="00B66C5A" w:rsidRDefault="00F8786A" w:rsidP="00B66C5A">
      <w:pPr>
        <w:jc w:val="center"/>
        <w:rPr>
          <w:color w:val="555555"/>
        </w:rPr>
      </w:pPr>
      <w:r w:rsidRPr="00F8786A">
        <w:rPr>
          <w:color w:val="555555"/>
        </w:rPr>
        <w:pict>
          <v:rect id="_x0000_i1025" style="width:453.6pt;height:.75pt" o:hralign="center" o:hrstd="t" o:hrnoshade="t" o:hr="t" fillcolor="#80b6d5" stroked="f"/>
        </w:pict>
      </w:r>
    </w:p>
    <w:p w:rsidR="00B66C5A" w:rsidRDefault="00B66C5A" w:rsidP="00B66C5A">
      <w:pPr>
        <w:spacing w:before="240" w:after="240" w:line="360" w:lineRule="atLeast"/>
        <w:rPr>
          <w:color w:val="555555"/>
        </w:rPr>
      </w:pPr>
      <w:r>
        <w:rPr>
          <w:b/>
          <w:bCs/>
          <w:color w:val="555555"/>
        </w:rPr>
        <w:t>Průběh přijímacího řízení</w:t>
      </w:r>
    </w:p>
    <w:p w:rsidR="00B66C5A" w:rsidRPr="00103E27" w:rsidRDefault="00B66C5A" w:rsidP="00B66C5A">
      <w:pPr>
        <w:spacing w:before="240" w:after="240" w:line="360" w:lineRule="atLeast"/>
        <w:rPr>
          <w:i/>
          <w:color w:val="555555"/>
          <w:sz w:val="20"/>
          <w:szCs w:val="20"/>
        </w:rPr>
      </w:pPr>
      <w:r w:rsidRPr="00103E27">
        <w:rPr>
          <w:i/>
          <w:color w:val="555555"/>
          <w:sz w:val="20"/>
          <w:szCs w:val="20"/>
        </w:rPr>
        <w:t>Podle zákona č. 561/2004 Sb. (školský zákon) proběhne přijímací řízení následovně.</w:t>
      </w:r>
    </w:p>
    <w:p w:rsidR="00B66C5A" w:rsidRDefault="00B66C5A" w:rsidP="00B66C5A">
      <w:pPr>
        <w:pStyle w:val="Odstavecseseznamem"/>
        <w:numPr>
          <w:ilvl w:val="0"/>
          <w:numId w:val="2"/>
        </w:numPr>
        <w:spacing w:before="240" w:after="240" w:line="360" w:lineRule="atLeast"/>
        <w:rPr>
          <w:color w:val="555555"/>
        </w:rPr>
      </w:pPr>
      <w:r w:rsidRPr="00103E27">
        <w:rPr>
          <w:color w:val="555555"/>
        </w:rPr>
        <w:t xml:space="preserve">Přihlášení uchazeči budou k přijímacímu řízení vyzváni písemně </w:t>
      </w:r>
      <w:r w:rsidRPr="00103E27">
        <w:rPr>
          <w:b/>
          <w:bCs/>
          <w:color w:val="555555"/>
        </w:rPr>
        <w:t xml:space="preserve">pozvánkou k přijímacímu řízení, </w:t>
      </w:r>
      <w:r w:rsidRPr="00103E27">
        <w:rPr>
          <w:color w:val="555555"/>
        </w:rPr>
        <w:t>kde najdou všechny potřebné informace.</w:t>
      </w:r>
    </w:p>
    <w:p w:rsidR="00B66C5A" w:rsidRPr="00103E27" w:rsidRDefault="00B66C5A" w:rsidP="00B66C5A">
      <w:pPr>
        <w:pStyle w:val="Odstavecseseznamem"/>
        <w:spacing w:before="240" w:after="240" w:line="360" w:lineRule="atLeast"/>
        <w:rPr>
          <w:color w:val="555555"/>
        </w:rPr>
      </w:pPr>
    </w:p>
    <w:p w:rsidR="00B66C5A" w:rsidRDefault="00B66C5A" w:rsidP="00B66C5A">
      <w:pPr>
        <w:pStyle w:val="Odstavecseseznamem"/>
        <w:numPr>
          <w:ilvl w:val="0"/>
          <w:numId w:val="2"/>
        </w:numPr>
        <w:spacing w:before="240" w:after="240" w:line="360" w:lineRule="atLeast"/>
        <w:rPr>
          <w:color w:val="555555"/>
        </w:rPr>
      </w:pPr>
      <w:r w:rsidRPr="00B66C5A">
        <w:rPr>
          <w:color w:val="555555"/>
        </w:rPr>
        <w:t xml:space="preserve">Žáci se přijímají ve 2. kole přijímacího řízení již bez jednotné přijímací zkoušky </w:t>
      </w:r>
    </w:p>
    <w:p w:rsidR="00B66C5A" w:rsidRPr="00B66C5A" w:rsidRDefault="00B66C5A" w:rsidP="00B66C5A">
      <w:pPr>
        <w:pStyle w:val="Odstavecseseznamem"/>
        <w:spacing w:before="240" w:after="240" w:line="360" w:lineRule="atLeast"/>
        <w:rPr>
          <w:color w:val="555555"/>
        </w:rPr>
      </w:pPr>
    </w:p>
    <w:p w:rsidR="00B66C5A" w:rsidRDefault="00B66C5A" w:rsidP="00B66C5A">
      <w:pPr>
        <w:pStyle w:val="Odstavecseseznamem"/>
        <w:numPr>
          <w:ilvl w:val="0"/>
          <w:numId w:val="2"/>
        </w:numPr>
        <w:spacing w:before="240" w:after="240" w:line="360" w:lineRule="atLeast"/>
        <w:rPr>
          <w:color w:val="555555"/>
        </w:rPr>
      </w:pPr>
      <w:r w:rsidRPr="00103E27">
        <w:rPr>
          <w:color w:val="555555"/>
        </w:rPr>
        <w:t>Na základě předložených přihlášek bude sestaveno pořadí uchazečů takto:</w:t>
      </w:r>
    </w:p>
    <w:p w:rsidR="00B66C5A" w:rsidRPr="00103E27" w:rsidRDefault="00B66C5A" w:rsidP="00B66C5A">
      <w:pPr>
        <w:pStyle w:val="Odstavecseseznamem"/>
        <w:spacing w:before="240" w:after="240" w:line="360" w:lineRule="atLeast"/>
        <w:rPr>
          <w:color w:val="555555"/>
        </w:rPr>
      </w:pPr>
    </w:p>
    <w:p w:rsidR="00B66C5A" w:rsidRDefault="00B66C5A" w:rsidP="00B66C5A">
      <w:pPr>
        <w:pStyle w:val="Odstavecseseznamem"/>
        <w:numPr>
          <w:ilvl w:val="0"/>
          <w:numId w:val="3"/>
        </w:numPr>
        <w:spacing w:before="240" w:after="240" w:line="360" w:lineRule="atLeast"/>
        <w:rPr>
          <w:color w:val="555555"/>
        </w:rPr>
      </w:pPr>
      <w:r w:rsidRPr="00103E27">
        <w:rPr>
          <w:color w:val="555555"/>
        </w:rPr>
        <w:t>průměr známek ve 2. pololetí 8. a v 1. pololetí 9. ročníku</w:t>
      </w:r>
      <w:r>
        <w:rPr>
          <w:color w:val="555555"/>
        </w:rPr>
        <w:t xml:space="preserve"> a to:</w:t>
      </w:r>
    </w:p>
    <w:p w:rsidR="00B66C5A" w:rsidRDefault="00B66C5A" w:rsidP="00B66C5A">
      <w:pPr>
        <w:pStyle w:val="Odstavecseseznamem"/>
        <w:spacing w:before="240" w:after="240" w:line="360" w:lineRule="atLeast"/>
        <w:ind w:left="1485"/>
        <w:rPr>
          <w:color w:val="555555"/>
        </w:rPr>
      </w:pPr>
    </w:p>
    <w:p w:rsidR="00B66C5A" w:rsidRDefault="00B66C5A" w:rsidP="00B66C5A">
      <w:pPr>
        <w:pStyle w:val="Odstavecseseznamem"/>
        <w:numPr>
          <w:ilvl w:val="0"/>
          <w:numId w:val="4"/>
        </w:numPr>
        <w:spacing w:before="240" w:after="240" w:line="360" w:lineRule="atLeast"/>
        <w:rPr>
          <w:color w:val="555555"/>
        </w:rPr>
      </w:pPr>
      <w:r>
        <w:rPr>
          <w:color w:val="555555"/>
        </w:rPr>
        <w:t>do 1</w:t>
      </w:r>
      <w:r w:rsidRPr="00946A16">
        <w:rPr>
          <w:color w:val="555555"/>
        </w:rPr>
        <w:t>,</w:t>
      </w:r>
      <w:r>
        <w:rPr>
          <w:color w:val="555555"/>
        </w:rPr>
        <w:t>50 = 30 bodů</w:t>
      </w:r>
    </w:p>
    <w:p w:rsidR="00B66C5A" w:rsidRDefault="00B66C5A" w:rsidP="00B66C5A">
      <w:pPr>
        <w:pStyle w:val="Odstavecseseznamem"/>
        <w:numPr>
          <w:ilvl w:val="0"/>
          <w:numId w:val="4"/>
        </w:numPr>
        <w:spacing w:before="240" w:after="240" w:line="360" w:lineRule="atLeast"/>
        <w:rPr>
          <w:color w:val="555555"/>
        </w:rPr>
      </w:pPr>
      <w:r>
        <w:rPr>
          <w:color w:val="555555"/>
        </w:rPr>
        <w:t>do 1,60 = 25 bodů</w:t>
      </w:r>
    </w:p>
    <w:p w:rsidR="00B66C5A" w:rsidRDefault="00B66C5A" w:rsidP="00B66C5A">
      <w:pPr>
        <w:pStyle w:val="Odstavecseseznamem"/>
        <w:numPr>
          <w:ilvl w:val="0"/>
          <w:numId w:val="4"/>
        </w:numPr>
        <w:spacing w:before="240" w:after="240" w:line="360" w:lineRule="atLeast"/>
        <w:rPr>
          <w:color w:val="555555"/>
        </w:rPr>
      </w:pPr>
      <w:r>
        <w:rPr>
          <w:color w:val="555555"/>
        </w:rPr>
        <w:t>do 1,70 = 20 bodů</w:t>
      </w:r>
    </w:p>
    <w:p w:rsidR="00B66C5A" w:rsidRDefault="00B66C5A" w:rsidP="00B66C5A">
      <w:pPr>
        <w:pStyle w:val="Odstavecseseznamem"/>
        <w:numPr>
          <w:ilvl w:val="0"/>
          <w:numId w:val="4"/>
        </w:numPr>
        <w:spacing w:before="240" w:after="240" w:line="360" w:lineRule="atLeast"/>
        <w:rPr>
          <w:color w:val="555555"/>
        </w:rPr>
      </w:pPr>
      <w:r>
        <w:rPr>
          <w:color w:val="555555"/>
        </w:rPr>
        <w:t>do 1,80 = 15 bodů</w:t>
      </w:r>
    </w:p>
    <w:p w:rsidR="00B66C5A" w:rsidRDefault="00B66C5A" w:rsidP="00B66C5A">
      <w:pPr>
        <w:pStyle w:val="Odstavecseseznamem"/>
        <w:numPr>
          <w:ilvl w:val="0"/>
          <w:numId w:val="4"/>
        </w:numPr>
        <w:spacing w:before="240" w:after="240" w:line="360" w:lineRule="atLeast"/>
        <w:rPr>
          <w:color w:val="555555"/>
        </w:rPr>
      </w:pPr>
      <w:r>
        <w:rPr>
          <w:color w:val="555555"/>
        </w:rPr>
        <w:t>do 1,90 = 10 bodů</w:t>
      </w:r>
    </w:p>
    <w:p w:rsidR="00B66C5A" w:rsidRDefault="00B66C5A" w:rsidP="00B66C5A">
      <w:pPr>
        <w:pStyle w:val="Odstavecseseznamem"/>
        <w:numPr>
          <w:ilvl w:val="0"/>
          <w:numId w:val="4"/>
        </w:numPr>
        <w:spacing w:before="240" w:after="240" w:line="360" w:lineRule="atLeast"/>
        <w:rPr>
          <w:color w:val="555555"/>
        </w:rPr>
      </w:pPr>
      <w:r>
        <w:rPr>
          <w:color w:val="555555"/>
        </w:rPr>
        <w:t xml:space="preserve">do </w:t>
      </w:r>
      <w:proofErr w:type="gramStart"/>
      <w:r>
        <w:rPr>
          <w:color w:val="555555"/>
        </w:rPr>
        <w:t>2,00 = 5   bodů</w:t>
      </w:r>
      <w:proofErr w:type="gramEnd"/>
    </w:p>
    <w:p w:rsidR="00B66C5A" w:rsidRPr="00946A16" w:rsidRDefault="00B66C5A" w:rsidP="00B66C5A">
      <w:pPr>
        <w:pStyle w:val="Odstavecseseznamem"/>
        <w:spacing w:before="240" w:after="240" w:line="360" w:lineRule="atLeast"/>
        <w:ind w:left="2250"/>
        <w:rPr>
          <w:color w:val="555555"/>
        </w:rPr>
      </w:pPr>
    </w:p>
    <w:p w:rsidR="00B66C5A" w:rsidRPr="00103E27" w:rsidRDefault="00B66C5A" w:rsidP="00B66C5A">
      <w:pPr>
        <w:pStyle w:val="Odstavecseseznamem"/>
        <w:numPr>
          <w:ilvl w:val="0"/>
          <w:numId w:val="3"/>
        </w:numPr>
        <w:spacing w:before="240" w:after="240" w:line="360" w:lineRule="atLeast"/>
        <w:rPr>
          <w:color w:val="555555"/>
        </w:rPr>
      </w:pPr>
      <w:r>
        <w:rPr>
          <w:color w:val="555555"/>
        </w:rPr>
        <w:t>prokazatelný zájem o obor (aktivní dobrovolní hasiči, účast v tematicky zaměřených kroužcích) = 10 bodů</w:t>
      </w:r>
    </w:p>
    <w:p w:rsidR="00B66C5A" w:rsidRPr="00C40BAD" w:rsidRDefault="00B66C5A" w:rsidP="00B66C5A">
      <w:pPr>
        <w:spacing w:before="240" w:after="240" w:line="360" w:lineRule="atLeast"/>
        <w:rPr>
          <w:b/>
          <w:color w:val="555555"/>
        </w:rPr>
      </w:pPr>
      <w:r w:rsidRPr="00C40BAD">
        <w:rPr>
          <w:b/>
          <w:color w:val="555555"/>
        </w:rPr>
        <w:t xml:space="preserve">Minimální </w:t>
      </w:r>
      <w:r>
        <w:rPr>
          <w:b/>
          <w:color w:val="555555"/>
        </w:rPr>
        <w:t>kritérium</w:t>
      </w:r>
      <w:r w:rsidRPr="00C40BAD">
        <w:rPr>
          <w:b/>
          <w:color w:val="555555"/>
        </w:rPr>
        <w:t xml:space="preserve"> </w:t>
      </w:r>
      <w:r>
        <w:rPr>
          <w:b/>
          <w:color w:val="555555"/>
        </w:rPr>
        <w:t>pro přijetí není stanoveno</w:t>
      </w:r>
      <w:r w:rsidRPr="00C40BAD">
        <w:rPr>
          <w:b/>
          <w:color w:val="555555"/>
        </w:rPr>
        <w:t xml:space="preserve">.       </w:t>
      </w:r>
    </w:p>
    <w:p w:rsidR="00B66C5A" w:rsidRDefault="00B66C5A" w:rsidP="00B66C5A">
      <w:pPr>
        <w:spacing w:before="240" w:after="240" w:line="360" w:lineRule="atLeast"/>
        <w:rPr>
          <w:color w:val="555555"/>
        </w:rPr>
      </w:pPr>
      <w:r>
        <w:rPr>
          <w:b/>
          <w:bCs/>
          <w:color w:val="555555"/>
        </w:rPr>
        <w:t>Žáci s nejvyšším počtem dosažených bodů budou přijati až do naplnění kapacity v souladu s již přijatými uchazeči z 1. kola</w:t>
      </w:r>
      <w:r>
        <w:rPr>
          <w:color w:val="555555"/>
        </w:rPr>
        <w:t xml:space="preserve">, další budou vedeni jako náhradníci. V případě, že někdo z přijatých žáků odstoupí, jeho místo zaujme další v pořadí. Při shodném počtu u více uchazečů bude přihlédnuto k průměru známek z maturitních předmětů. </w:t>
      </w:r>
    </w:p>
    <w:p w:rsidR="00B66C5A" w:rsidRDefault="00B66C5A" w:rsidP="00B66C5A">
      <w:pPr>
        <w:spacing w:before="240" w:after="240" w:line="360" w:lineRule="atLeast"/>
        <w:rPr>
          <w:b/>
          <w:bCs/>
          <w:color w:val="555555"/>
        </w:rPr>
      </w:pPr>
      <w:r>
        <w:rPr>
          <w:b/>
          <w:bCs/>
          <w:color w:val="555555"/>
        </w:rPr>
        <w:t>Uchazeči s průměrem do 1,9 jsou zpravidla přijímání všichni.</w:t>
      </w:r>
    </w:p>
    <w:p w:rsidR="00B66C5A" w:rsidRDefault="00F8786A" w:rsidP="00B66C5A">
      <w:pPr>
        <w:jc w:val="center"/>
        <w:rPr>
          <w:color w:val="555555"/>
        </w:rPr>
      </w:pPr>
      <w:r w:rsidRPr="00F8786A">
        <w:rPr>
          <w:color w:val="555555"/>
        </w:rPr>
        <w:pict>
          <v:rect id="_x0000_i1026" style="width:453.6pt;height:.75pt" o:hralign="center" o:hrstd="t" o:hrnoshade="t" o:hr="t" fillcolor="#80b6d5" stroked="f"/>
        </w:pict>
      </w:r>
    </w:p>
    <w:p w:rsidR="00B66C5A" w:rsidRDefault="00B66C5A" w:rsidP="00B66C5A">
      <w:pPr>
        <w:spacing w:before="240" w:after="240" w:line="360" w:lineRule="atLeast"/>
        <w:rPr>
          <w:color w:val="555555"/>
        </w:rPr>
      </w:pPr>
      <w:r>
        <w:rPr>
          <w:b/>
          <w:bCs/>
          <w:color w:val="555555"/>
        </w:rPr>
        <w:t>Výsledky přijímacího řízení</w:t>
      </w:r>
    </w:p>
    <w:p w:rsidR="00B66C5A" w:rsidRDefault="00B66C5A" w:rsidP="00B66C5A">
      <w:pPr>
        <w:spacing w:before="240" w:after="240" w:line="360" w:lineRule="atLeast"/>
        <w:rPr>
          <w:color w:val="555555"/>
        </w:rPr>
      </w:pPr>
      <w:r>
        <w:rPr>
          <w:b/>
          <w:bCs/>
          <w:color w:val="555555"/>
        </w:rPr>
        <w:t>O výsledku přijímacího řízení</w:t>
      </w:r>
      <w:r>
        <w:rPr>
          <w:color w:val="555555"/>
        </w:rPr>
        <w:t xml:space="preserve"> (Rozhodnutí o přijetí) budou uchazeči a jejich zákonní zástupci </w:t>
      </w:r>
      <w:r>
        <w:rPr>
          <w:b/>
          <w:bCs/>
          <w:color w:val="555555"/>
        </w:rPr>
        <w:t xml:space="preserve">informováni nejpozději do dvou pracovních dnů. </w:t>
      </w:r>
      <w:r>
        <w:rPr>
          <w:color w:val="555555"/>
        </w:rPr>
        <w:t xml:space="preserve">Seznam přijatých uchazečů pod registračním číslem bude vyvěšen na informační tabuli v budově školy a  zveřejněn na webových stránkách školy </w:t>
      </w:r>
      <w:hyperlink r:id="rId6" w:history="1">
        <w:r>
          <w:rPr>
            <w:rStyle w:val="Hypertextovodkaz"/>
          </w:rPr>
          <w:t>www.trivispraha.cz</w:t>
        </w:r>
      </w:hyperlink>
      <w:r>
        <w:rPr>
          <w:color w:val="555555"/>
        </w:rPr>
        <w:t>  v sekci Aktuality.</w:t>
      </w:r>
    </w:p>
    <w:p w:rsidR="00B66C5A" w:rsidRDefault="00B66C5A" w:rsidP="00B66C5A">
      <w:pPr>
        <w:spacing w:before="240" w:after="240" w:line="360" w:lineRule="atLeast"/>
        <w:rPr>
          <w:color w:val="555555"/>
        </w:rPr>
      </w:pPr>
      <w:r>
        <w:rPr>
          <w:b/>
          <w:bCs/>
          <w:color w:val="555555"/>
        </w:rPr>
        <w:t xml:space="preserve">Přijatí uchazeči, v případě nezletilých žáků jejich zákonní zástupci budou následně </w:t>
      </w:r>
    </w:p>
    <w:p w:rsidR="00B66C5A" w:rsidRDefault="00B66C5A" w:rsidP="00B66C5A">
      <w:pPr>
        <w:spacing w:before="240" w:after="240" w:line="360" w:lineRule="atLeast"/>
        <w:rPr>
          <w:color w:val="555555"/>
        </w:rPr>
      </w:pPr>
      <w:r>
        <w:rPr>
          <w:color w:val="555555"/>
        </w:rPr>
        <w:t xml:space="preserve">·       </w:t>
      </w:r>
      <w:r>
        <w:rPr>
          <w:b/>
          <w:bCs/>
          <w:color w:val="555555"/>
        </w:rPr>
        <w:t>podepisovat Smlouvu</w:t>
      </w:r>
      <w:r>
        <w:rPr>
          <w:color w:val="555555"/>
        </w:rPr>
        <w:t xml:space="preserve"> o poskytnutí středního odborného vzdělání s maturitní zkouškou za úplatu ve čtyřleté denní formě vzdělávání v oboru Bezpečnostně právní činnost (68-42-M/01)</w:t>
      </w:r>
    </w:p>
    <w:p w:rsidR="00A46B3F" w:rsidRDefault="00B66C5A" w:rsidP="00B66C5A">
      <w:pPr>
        <w:spacing w:before="240" w:after="240" w:line="360" w:lineRule="atLeast"/>
        <w:rPr>
          <w:color w:val="555555"/>
        </w:rPr>
      </w:pPr>
      <w:r>
        <w:rPr>
          <w:color w:val="555555"/>
        </w:rPr>
        <w:t xml:space="preserve">·       </w:t>
      </w:r>
      <w:r>
        <w:rPr>
          <w:b/>
          <w:bCs/>
          <w:color w:val="555555"/>
        </w:rPr>
        <w:t>současně</w:t>
      </w:r>
      <w:r>
        <w:rPr>
          <w:color w:val="555555"/>
        </w:rPr>
        <w:t xml:space="preserve"> s podpisem smlouvy je </w:t>
      </w:r>
      <w:r>
        <w:rPr>
          <w:b/>
          <w:bCs/>
          <w:color w:val="555555"/>
        </w:rPr>
        <w:t>nutné uhradit školné</w:t>
      </w:r>
      <w:r w:rsidR="00A46B3F">
        <w:rPr>
          <w:color w:val="555555"/>
        </w:rPr>
        <w:t xml:space="preserve"> ve výši 10.</w:t>
      </w:r>
      <w:r>
        <w:rPr>
          <w:color w:val="555555"/>
        </w:rPr>
        <w:t xml:space="preserve">500 Kč </w:t>
      </w:r>
      <w:r>
        <w:rPr>
          <w:b/>
          <w:bCs/>
          <w:color w:val="555555"/>
        </w:rPr>
        <w:t>za 1. pololetí</w:t>
      </w:r>
      <w:r w:rsidR="009414ED">
        <w:rPr>
          <w:color w:val="555555"/>
        </w:rPr>
        <w:t xml:space="preserve"> školního roku 2019/2020</w:t>
      </w:r>
    </w:p>
    <w:p w:rsidR="00B66C5A" w:rsidRDefault="00B66C5A" w:rsidP="00B66C5A">
      <w:pPr>
        <w:spacing w:before="240" w:after="240" w:line="360" w:lineRule="atLeast"/>
        <w:rPr>
          <w:color w:val="555555"/>
        </w:rPr>
      </w:pPr>
      <w:r>
        <w:rPr>
          <w:color w:val="555555"/>
        </w:rPr>
        <w:lastRenderedPageBreak/>
        <w:t xml:space="preserve">·       </w:t>
      </w:r>
      <w:r>
        <w:rPr>
          <w:b/>
          <w:bCs/>
          <w:color w:val="555555"/>
        </w:rPr>
        <w:t>odevzdají vyplněné doklady</w:t>
      </w:r>
      <w:r>
        <w:rPr>
          <w:color w:val="555555"/>
        </w:rPr>
        <w:t>, které obdrželi  s pozvánkou k přijímacímu řízení</w:t>
      </w:r>
    </w:p>
    <w:p w:rsidR="00B66C5A" w:rsidRDefault="00B66C5A" w:rsidP="00B66C5A">
      <w:pPr>
        <w:spacing w:before="240" w:after="240" w:line="360" w:lineRule="atLeast"/>
        <w:rPr>
          <w:color w:val="555555"/>
        </w:rPr>
      </w:pPr>
      <w:r>
        <w:rPr>
          <w:color w:val="555555"/>
        </w:rPr>
        <w:t xml:space="preserve">·       </w:t>
      </w:r>
      <w:r>
        <w:rPr>
          <w:b/>
          <w:bCs/>
          <w:color w:val="555555"/>
        </w:rPr>
        <w:t>předloží Zápisový lístek</w:t>
      </w:r>
      <w:r>
        <w:rPr>
          <w:color w:val="555555"/>
        </w:rPr>
        <w:t>, který vydává žákům základní škola. Uchazečům, kteří nejsou žáky ZŠ, vydává Zápisový lístek krajský úřad dle místa bydliště (v Praze Magistrát hl. m. Prahy v </w:t>
      </w:r>
      <w:proofErr w:type="spellStart"/>
      <w:r>
        <w:rPr>
          <w:color w:val="555555"/>
        </w:rPr>
        <w:t>Jungmanově</w:t>
      </w:r>
      <w:proofErr w:type="spellEnd"/>
      <w:r>
        <w:rPr>
          <w:color w:val="555555"/>
        </w:rPr>
        <w:t xml:space="preserve"> ulici).</w:t>
      </w:r>
    </w:p>
    <w:p w:rsidR="00B66C5A" w:rsidRDefault="00B66C5A" w:rsidP="00B66C5A">
      <w:pPr>
        <w:spacing w:before="240" w:after="240" w:line="360" w:lineRule="atLeast"/>
        <w:rPr>
          <w:color w:val="555555"/>
        </w:rPr>
      </w:pPr>
    </w:p>
    <w:p w:rsidR="00B66C5A" w:rsidRDefault="009414ED" w:rsidP="00B66C5A">
      <w:pPr>
        <w:spacing w:before="240" w:after="240" w:line="360" w:lineRule="atLeast"/>
        <w:rPr>
          <w:color w:val="555555"/>
        </w:rPr>
      </w:pPr>
      <w:r>
        <w:rPr>
          <w:color w:val="555555"/>
        </w:rPr>
        <w:t>V Praze dne 10. května 2019</w:t>
      </w:r>
    </w:p>
    <w:p w:rsidR="00B66C5A" w:rsidRDefault="00B66C5A" w:rsidP="00B66C5A"/>
    <w:p w:rsidR="00B66C5A" w:rsidRDefault="00B66C5A" w:rsidP="00B66C5A"/>
    <w:p w:rsidR="00B66C5A" w:rsidRDefault="00B66C5A" w:rsidP="00B66C5A"/>
    <w:p w:rsidR="0069020B" w:rsidRPr="00B66C5A" w:rsidRDefault="00B66C5A" w:rsidP="00B66C5A">
      <w:pPr>
        <w:keepNext/>
        <w:keepLines/>
        <w:widowControl w:val="0"/>
        <w:jc w:val="both"/>
      </w:pPr>
      <w:r>
        <w:t xml:space="preserve">                                                                                           </w:t>
      </w:r>
    </w:p>
    <w:p w:rsidR="0069020B" w:rsidRDefault="0069020B"/>
    <w:p w:rsidR="0069020B" w:rsidRPr="000A36F1" w:rsidRDefault="0069020B" w:rsidP="0069020B">
      <w:pPr>
        <w:keepNext/>
        <w:keepLines/>
        <w:widowControl w:val="0"/>
        <w:jc w:val="both"/>
      </w:pPr>
      <w:r>
        <w:t xml:space="preserve">                                                                       </w:t>
      </w:r>
      <w:r w:rsidR="00DB1BD1">
        <w:t xml:space="preserve">                            Mgr. </w:t>
      </w:r>
      <w:r w:rsidR="00B91FA8">
        <w:t xml:space="preserve">Bc. </w:t>
      </w:r>
      <w:r>
        <w:t>Jiří FUCHS</w:t>
      </w:r>
    </w:p>
    <w:p w:rsidR="0069020B" w:rsidRPr="000A36F1" w:rsidRDefault="0069020B" w:rsidP="0069020B">
      <w:pPr>
        <w:keepNext/>
        <w:keepLines/>
        <w:widowControl w:val="0"/>
        <w:jc w:val="both"/>
      </w:pPr>
    </w:p>
    <w:p w:rsidR="0069020B" w:rsidRPr="000A36F1" w:rsidRDefault="0069020B" w:rsidP="0069020B">
      <w:pPr>
        <w:keepNext/>
        <w:keepLines/>
        <w:widowControl w:val="0"/>
        <w:jc w:val="both"/>
      </w:pPr>
      <w:r w:rsidRPr="000A36F1">
        <w:t xml:space="preserve">                                            </w:t>
      </w:r>
      <w:r>
        <w:t xml:space="preserve">                           </w:t>
      </w:r>
      <w:r w:rsidR="00A92CB3">
        <w:t xml:space="preserve">             </w:t>
      </w:r>
      <w:r>
        <w:t xml:space="preserve">  </w:t>
      </w:r>
      <w:r w:rsidR="00A92CB3">
        <w:t>ředitel</w:t>
      </w:r>
      <w:r w:rsidRPr="000A36F1">
        <w:t xml:space="preserve"> TRIVIS </w:t>
      </w:r>
      <w:r w:rsidR="00A92CB3">
        <w:t>SŠV a VOŠ Praha s.r.o.</w:t>
      </w:r>
    </w:p>
    <w:p w:rsidR="0069020B" w:rsidRDefault="0069020B"/>
    <w:sectPr w:rsidR="0069020B" w:rsidSect="00FB5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2F5CFF"/>
    <w:multiLevelType w:val="hybridMultilevel"/>
    <w:tmpl w:val="B5CE3BA2"/>
    <w:lvl w:ilvl="0" w:tplc="0405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1">
    <w:nsid w:val="3E504D61"/>
    <w:multiLevelType w:val="hybridMultilevel"/>
    <w:tmpl w:val="B2A28F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1D7158"/>
    <w:multiLevelType w:val="hybridMultilevel"/>
    <w:tmpl w:val="C5BC71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6F2390F"/>
    <w:multiLevelType w:val="hybridMultilevel"/>
    <w:tmpl w:val="9C364968"/>
    <w:lvl w:ilvl="0" w:tplc="0405000D">
      <w:start w:val="1"/>
      <w:numFmt w:val="bullet"/>
      <w:lvlText w:val=""/>
      <w:lvlJc w:val="left"/>
      <w:pPr>
        <w:ind w:left="148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73402"/>
    <w:rsid w:val="00005CF1"/>
    <w:rsid w:val="00070B4C"/>
    <w:rsid w:val="0017704C"/>
    <w:rsid w:val="00205C1C"/>
    <w:rsid w:val="00261FF0"/>
    <w:rsid w:val="00401895"/>
    <w:rsid w:val="004C1F1B"/>
    <w:rsid w:val="004C3FA4"/>
    <w:rsid w:val="005B7FC0"/>
    <w:rsid w:val="0069020B"/>
    <w:rsid w:val="006A2DBB"/>
    <w:rsid w:val="006B6E42"/>
    <w:rsid w:val="006F7259"/>
    <w:rsid w:val="00707824"/>
    <w:rsid w:val="00791982"/>
    <w:rsid w:val="007B6EAD"/>
    <w:rsid w:val="00804220"/>
    <w:rsid w:val="00841F66"/>
    <w:rsid w:val="009414ED"/>
    <w:rsid w:val="00941DF4"/>
    <w:rsid w:val="00972733"/>
    <w:rsid w:val="00990189"/>
    <w:rsid w:val="009C4964"/>
    <w:rsid w:val="00A02B44"/>
    <w:rsid w:val="00A44E1F"/>
    <w:rsid w:val="00A46B3F"/>
    <w:rsid w:val="00A92CB3"/>
    <w:rsid w:val="00A9594C"/>
    <w:rsid w:val="00AB12AC"/>
    <w:rsid w:val="00B66C5A"/>
    <w:rsid w:val="00B91FA8"/>
    <w:rsid w:val="00BB1274"/>
    <w:rsid w:val="00C171AF"/>
    <w:rsid w:val="00D47199"/>
    <w:rsid w:val="00DB1BD1"/>
    <w:rsid w:val="00E04256"/>
    <w:rsid w:val="00E861D6"/>
    <w:rsid w:val="00EA2AED"/>
    <w:rsid w:val="00F73402"/>
    <w:rsid w:val="00F8786A"/>
    <w:rsid w:val="00FB1DCE"/>
    <w:rsid w:val="00FB5F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3402"/>
    <w:rPr>
      <w:rFonts w:ascii="Times New Roman" w:eastAsia="Times New Roman" w:hAnsi="Times New Roman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01895"/>
    <w:pPr>
      <w:ind w:left="720"/>
      <w:contextualSpacing/>
    </w:pPr>
  </w:style>
  <w:style w:type="character" w:styleId="Hypertextovodkaz">
    <w:name w:val="Hyperlink"/>
    <w:basedOn w:val="Standardnpsmoodstavce"/>
    <w:rsid w:val="001770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rivispraha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551</Words>
  <Characters>3253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Dohnálek</dc:creator>
  <cp:lastModifiedBy>20-Ředitel</cp:lastModifiedBy>
  <cp:revision>4</cp:revision>
  <dcterms:created xsi:type="dcterms:W3CDTF">2019-04-29T08:47:00Z</dcterms:created>
  <dcterms:modified xsi:type="dcterms:W3CDTF">2019-05-09T13:30:00Z</dcterms:modified>
</cp:coreProperties>
</file>