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B9" w:rsidRPr="007463B9" w:rsidRDefault="007463B9" w:rsidP="005D76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-632376</wp:posOffset>
                </wp:positionH>
                <wp:positionV relativeFrom="paragraph">
                  <wp:posOffset>410989</wp:posOffset>
                </wp:positionV>
                <wp:extent cx="7125419" cy="0"/>
                <wp:effectExtent l="0" t="0" r="1841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D6BAA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8pt,32.35pt" to="511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" strokecolor="black [3213]"/>
            </w:pict>
          </mc:Fallback>
        </mc:AlternateContent>
      </w:r>
      <w:r w:rsidR="00C234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Čestné prohlášení o účasti na konzultačních hodinách z maturitních předmětů pro žáky 4. ročníku SOŠ TRIVIS</w:t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7463B9" w:rsidRDefault="007463B9" w:rsidP="005D76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7463B9" w:rsidRDefault="007463B9" w:rsidP="005D76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5D76D0" w:rsidRPr="005D76D0" w:rsidRDefault="005D76D0" w:rsidP="005D76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D76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Čestné prohlášení </w:t>
      </w:r>
    </w:p>
    <w:p w:rsidR="00BE50BD" w:rsidRPr="005D76D0" w:rsidRDefault="005D76D0" w:rsidP="005D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6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4042"/>
        <w:gridCol w:w="3234"/>
      </w:tblGrid>
      <w:tr w:rsidR="00BE50BD" w:rsidTr="00020B07">
        <w:trPr>
          <w:gridAfter w:val="1"/>
          <w:wAfter w:w="3292" w:type="dxa"/>
          <w:trHeight w:val="518"/>
        </w:trPr>
        <w:tc>
          <w:tcPr>
            <w:tcW w:w="1809" w:type="dxa"/>
            <w:tcBorders>
              <w:top w:val="nil"/>
              <w:right w:val="nil"/>
            </w:tcBorders>
            <w:vAlign w:val="bottom"/>
          </w:tcPr>
          <w:p w:rsidR="00BE50BD" w:rsidRDefault="00BE50BD" w:rsidP="00BE50B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Já,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BD" w:rsidRDefault="00BE50BD" w:rsidP="00020B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E50BD" w:rsidTr="00020B07">
        <w:trPr>
          <w:gridAfter w:val="1"/>
          <w:wAfter w:w="3292" w:type="dxa"/>
          <w:trHeight w:val="518"/>
        </w:trPr>
        <w:tc>
          <w:tcPr>
            <w:tcW w:w="1809" w:type="dxa"/>
            <w:tcBorders>
              <w:right w:val="nil"/>
            </w:tcBorders>
            <w:vAlign w:val="bottom"/>
          </w:tcPr>
          <w:p w:rsidR="00BE50BD" w:rsidRDefault="00BE50BD" w:rsidP="00BE50B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</w:t>
            </w:r>
            <w:r w:rsidR="00020B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50BD" w:rsidRDefault="00BE50BD" w:rsidP="00020B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E50BD" w:rsidTr="00BE50BD">
        <w:trPr>
          <w:trHeight w:val="518"/>
        </w:trPr>
        <w:tc>
          <w:tcPr>
            <w:tcW w:w="1809" w:type="dxa"/>
            <w:tcBorders>
              <w:right w:val="nil"/>
            </w:tcBorders>
            <w:vAlign w:val="bottom"/>
          </w:tcPr>
          <w:p w:rsidR="00BE50BD" w:rsidRDefault="00BE50BD" w:rsidP="00BE50B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bytem</w:t>
            </w:r>
            <w:r w:rsidR="00020B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4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E50BD" w:rsidRDefault="00BE50BD" w:rsidP="00020B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D76D0" w:rsidRPr="005D76D0" w:rsidRDefault="005D76D0" w:rsidP="005D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76D0" w:rsidRPr="005D76D0" w:rsidRDefault="005D76D0" w:rsidP="005D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6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D76D0" w:rsidRPr="005D76D0" w:rsidRDefault="005D76D0" w:rsidP="004938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D76D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čestně prohlašuji,</w:t>
      </w:r>
    </w:p>
    <w:p w:rsidR="005D76D0" w:rsidRPr="005D76D0" w:rsidRDefault="005D76D0" w:rsidP="005D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6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D76D0" w:rsidRDefault="00C234C3" w:rsidP="005D7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že v době od 11.5. – 29.5. 2020 se budu účastnit konzultačních hodin ve dnech pondělí až pátek, 1.- 5. vyučovací hodinu prezenčně v budově školy. S rozvrhem konzultačních hodin, jsem seznámen ( rozpis konzultací – rozvrh viz. stránky školy).</w:t>
      </w:r>
    </w:p>
    <w:p w:rsidR="00C234C3" w:rsidRDefault="00C234C3" w:rsidP="005D7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Beru na vědomí zdravotní situaci v ČR a zavazuji se v době přítomnosti v </w:t>
      </w:r>
      <w:r w:rsidR="000C7BA6">
        <w:rPr>
          <w:rFonts w:ascii="Times New Roman" w:eastAsia="Times New Roman" w:hAnsi="Times New Roman" w:cs="Times New Roman"/>
          <w:sz w:val="24"/>
          <w:szCs w:val="24"/>
          <w:lang w:eastAsia="cs-CZ"/>
        </w:rPr>
        <w:t>bud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ově školy dod</w:t>
      </w:r>
      <w:r w:rsidR="000C7BA6">
        <w:rPr>
          <w:rFonts w:ascii="Times New Roman" w:eastAsia="Times New Roman" w:hAnsi="Times New Roman" w:cs="Times New Roman"/>
          <w:sz w:val="24"/>
          <w:szCs w:val="24"/>
          <w:lang w:eastAsia="cs-CZ"/>
        </w:rPr>
        <w:t>ržovat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tanovená pravidla a dodržovat </w:t>
      </w:r>
      <w:r w:rsidR="000C7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hygienická opatření.</w:t>
      </w:r>
    </w:p>
    <w:p w:rsidR="00C234C3" w:rsidRDefault="00C234C3" w:rsidP="005D7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34C3" w:rsidRDefault="00C234C3" w:rsidP="005D7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34C3" w:rsidRPr="005D76D0" w:rsidRDefault="00C234C3" w:rsidP="005D7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76D0" w:rsidRPr="005D76D0" w:rsidRDefault="005D76D0" w:rsidP="005D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6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Style w:val="Mkatabulky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67"/>
        <w:gridCol w:w="2835"/>
      </w:tblGrid>
      <w:tr w:rsidR="00020B07" w:rsidTr="00020C6F">
        <w:trPr>
          <w:trHeight w:val="322"/>
        </w:trPr>
        <w:tc>
          <w:tcPr>
            <w:tcW w:w="675" w:type="dxa"/>
            <w:tcBorders>
              <w:top w:val="nil"/>
              <w:right w:val="nil"/>
            </w:tcBorders>
            <w:vAlign w:val="bottom"/>
          </w:tcPr>
          <w:p w:rsidR="00020B07" w:rsidRDefault="00020B07" w:rsidP="00020C6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20B07" w:rsidRDefault="00020B07" w:rsidP="009371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20B07" w:rsidRDefault="00020B07" w:rsidP="00020C6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20B07" w:rsidRDefault="00020B07" w:rsidP="009371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D76D0" w:rsidRPr="005D76D0" w:rsidRDefault="005D76D0" w:rsidP="005D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6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0B07" w:rsidRPr="004938C7" w:rsidRDefault="005D76D0" w:rsidP="005D7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tbl>
      <w:tblPr>
        <w:tblStyle w:val="Mkatabulky"/>
        <w:tblpPr w:leftFromText="141" w:rightFromText="141" w:vertAnchor="text" w:horzAnchor="margin" w:tblpXSpec="right" w:tblpY="33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020B07" w:rsidTr="00020B07">
        <w:tc>
          <w:tcPr>
            <w:tcW w:w="3828" w:type="dxa"/>
          </w:tcPr>
          <w:p w:rsidR="00020B07" w:rsidRDefault="00020B07" w:rsidP="00020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podpis</w:t>
            </w:r>
          </w:p>
        </w:tc>
      </w:tr>
    </w:tbl>
    <w:p w:rsidR="005D76D0" w:rsidRPr="005D76D0" w:rsidRDefault="005D76D0" w:rsidP="0002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D76D0" w:rsidRPr="005D76D0" w:rsidRDefault="005D76D0" w:rsidP="005D7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20B07" w:rsidRDefault="00020B07" w:rsidP="004938C7">
      <w:pPr>
        <w:rPr>
          <w:rFonts w:ascii="Times New Roman" w:hAnsi="Times New Roman" w:cs="Times New Roman"/>
          <w:sz w:val="24"/>
          <w:szCs w:val="24"/>
        </w:rPr>
      </w:pPr>
    </w:p>
    <w:p w:rsidR="00020B07" w:rsidRDefault="00020B07" w:rsidP="004938C7">
      <w:pPr>
        <w:rPr>
          <w:rFonts w:ascii="Times New Roman" w:hAnsi="Times New Roman" w:cs="Times New Roman"/>
          <w:sz w:val="24"/>
          <w:szCs w:val="24"/>
        </w:rPr>
      </w:pPr>
    </w:p>
    <w:p w:rsidR="006F6079" w:rsidRPr="004938C7" w:rsidRDefault="006F6079" w:rsidP="004938C7">
      <w:pPr>
        <w:rPr>
          <w:rFonts w:ascii="Times New Roman" w:hAnsi="Times New Roman" w:cs="Times New Roman"/>
          <w:sz w:val="24"/>
          <w:szCs w:val="24"/>
        </w:rPr>
      </w:pPr>
    </w:p>
    <w:sectPr w:rsidR="006F6079" w:rsidRPr="0049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42DF7"/>
    <w:multiLevelType w:val="hybridMultilevel"/>
    <w:tmpl w:val="4F88A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D0"/>
    <w:rsid w:val="00020B07"/>
    <w:rsid w:val="00020C6F"/>
    <w:rsid w:val="000C7BA6"/>
    <w:rsid w:val="001E29D0"/>
    <w:rsid w:val="004938C7"/>
    <w:rsid w:val="00546F6C"/>
    <w:rsid w:val="005D76D0"/>
    <w:rsid w:val="0065775A"/>
    <w:rsid w:val="006F6079"/>
    <w:rsid w:val="007463B9"/>
    <w:rsid w:val="00BE50BD"/>
    <w:rsid w:val="00C2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49993-E8C9-4B8E-BAA9-C38E18FD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7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76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76D0"/>
    <w:rPr>
      <w:b/>
      <w:bCs/>
    </w:rPr>
  </w:style>
  <w:style w:type="paragraph" w:styleId="Odstavecseseznamem">
    <w:name w:val="List Paragraph"/>
    <w:basedOn w:val="Normln"/>
    <w:uiPriority w:val="34"/>
    <w:qFormat/>
    <w:rsid w:val="004938C7"/>
    <w:pPr>
      <w:ind w:left="720"/>
      <w:contextualSpacing/>
    </w:pPr>
  </w:style>
  <w:style w:type="table" w:styleId="Mkatabulky">
    <w:name w:val="Table Grid"/>
    <w:basedOn w:val="Normlntabulka"/>
    <w:uiPriority w:val="59"/>
    <w:rsid w:val="00BE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Jursíková</dc:creator>
  <cp:lastModifiedBy>47-Belmihoubová</cp:lastModifiedBy>
  <cp:revision>2</cp:revision>
  <cp:lastPrinted>2017-03-20T14:51:00Z</cp:lastPrinted>
  <dcterms:created xsi:type="dcterms:W3CDTF">2020-04-21T10:23:00Z</dcterms:created>
  <dcterms:modified xsi:type="dcterms:W3CDTF">2020-04-21T10:23:00Z</dcterms:modified>
</cp:coreProperties>
</file>