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6E14D7" w:rsidRPr="0075608F" w:rsidRDefault="0075608F" w:rsidP="006E14D7">
      <w:pPr>
        <w:pStyle w:val="Nzev"/>
        <w:jc w:val="center"/>
        <w:rPr>
          <w:color w:val="0070C0"/>
          <w:sz w:val="52"/>
          <w:u w:val="single"/>
        </w:rPr>
      </w:pPr>
      <w:r w:rsidRPr="0075608F">
        <w:rPr>
          <w:color w:val="0070C0"/>
          <w:sz w:val="52"/>
          <w:u w:val="single"/>
        </w:rPr>
        <w:t>Tematické okruhy k </w:t>
      </w:r>
      <w:proofErr w:type="gramStart"/>
      <w:r w:rsidRPr="0075608F">
        <w:rPr>
          <w:color w:val="0070C0"/>
          <w:sz w:val="52"/>
          <w:u w:val="single"/>
        </w:rPr>
        <w:t>ústní</w:t>
      </w:r>
      <w:proofErr w:type="gramEnd"/>
      <w:r w:rsidRPr="0075608F">
        <w:rPr>
          <w:color w:val="0070C0"/>
          <w:sz w:val="52"/>
          <w:u w:val="single"/>
        </w:rPr>
        <w:t xml:space="preserve"> MZ – anglický jazyk</w:t>
      </w:r>
    </w:p>
    <w:p w:rsidR="0087171D" w:rsidRDefault="0087171D" w:rsidP="0087171D">
      <w:pPr>
        <w:jc w:val="center"/>
      </w:pPr>
      <w:r>
        <w:t>školní rok 2023/24</w:t>
      </w:r>
    </w:p>
    <w:p w:rsidR="0075608F" w:rsidRPr="000143A8" w:rsidRDefault="0075608F" w:rsidP="0075608F"/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Česká republika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Svět práce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Anglicky mluvící země – Spojené království Velké Británie a Severního Irska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Jídlo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Sport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Nebezpečné situace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Zdraví a zdravý životní styl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Životní styl dnešní doby a problémy mladé generace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Média a moderní technologie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Cestování a doprava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Nakupování a služby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Anglicky mluvící země – Spojené státy americké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Globální problémy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Právo a pořádek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Svátky a tradice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Vzdělávání, naše škola TRIVIS a profil absolventa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IZS v České republice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Životní prostředí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Policie</w:t>
      </w:r>
    </w:p>
    <w:p w:rsidR="0075608F" w:rsidRDefault="0075608F" w:rsidP="0075608F">
      <w:pPr>
        <w:pStyle w:val="Odstavecseseznamem"/>
        <w:numPr>
          <w:ilvl w:val="0"/>
          <w:numId w:val="7"/>
        </w:numPr>
        <w:spacing w:after="200" w:line="276" w:lineRule="auto"/>
      </w:pPr>
      <w:r>
        <w:t>Anglicky mluvící země – Austrálie, Nový Zéland, Kanada, Irská republika</w:t>
      </w:r>
    </w:p>
    <w:p w:rsidR="0075608F" w:rsidRPr="0087171D" w:rsidRDefault="0075608F" w:rsidP="0087171D">
      <w:pPr>
        <w:jc w:val="center"/>
      </w:pPr>
    </w:p>
    <w:p w:rsidR="0075608F" w:rsidRDefault="0075608F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 k </w:t>
      </w:r>
      <w:proofErr w:type="gramStart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>.9.2023</w:t>
      </w:r>
      <w:proofErr w:type="gramEnd"/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Ředitel: SŠV a VOŠ </w:t>
      </w:r>
      <w:proofErr w:type="spellStart"/>
      <w:r>
        <w:rPr>
          <w:rFonts w:ascii="Times New Roman" w:hAnsi="Times New Roman" w:cs="Times New Roman"/>
        </w:rPr>
        <w:t>Trivis</w:t>
      </w:r>
      <w:proofErr w:type="spellEnd"/>
      <w:r>
        <w:rPr>
          <w:rFonts w:ascii="Times New Roman" w:hAnsi="Times New Roman" w:cs="Times New Roman"/>
        </w:rPr>
        <w:t xml:space="preserve"> Praha</w:t>
      </w:r>
    </w:p>
    <w:p w:rsidR="0075608F" w:rsidRDefault="0075608F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Mgr. Naděžda Pavlová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712C2"/>
    <w:rsid w:val="0064159A"/>
    <w:rsid w:val="006E14D7"/>
    <w:rsid w:val="0075608F"/>
    <w:rsid w:val="00824B74"/>
    <w:rsid w:val="0087171D"/>
    <w:rsid w:val="00953E6A"/>
    <w:rsid w:val="00A65601"/>
    <w:rsid w:val="00C83365"/>
    <w:rsid w:val="00EC3857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04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2023-10-02T06:22:00Z</dcterms:created>
  <dcterms:modified xsi:type="dcterms:W3CDTF">2023-10-02T06:22:00Z</dcterms:modified>
</cp:coreProperties>
</file>