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6E14D7" w:rsidRPr="0075608F" w:rsidRDefault="0075608F" w:rsidP="006E14D7">
      <w:pPr>
        <w:pStyle w:val="Nzev"/>
        <w:jc w:val="center"/>
        <w:rPr>
          <w:color w:val="0070C0"/>
          <w:sz w:val="52"/>
          <w:u w:val="single"/>
        </w:rPr>
      </w:pPr>
      <w:r w:rsidRPr="0075608F">
        <w:rPr>
          <w:color w:val="0070C0"/>
          <w:sz w:val="52"/>
          <w:u w:val="single"/>
        </w:rPr>
        <w:t xml:space="preserve">Tematické okruhy k ústní MZ – </w:t>
      </w:r>
      <w:r w:rsidR="00AC7330">
        <w:rPr>
          <w:color w:val="0070C0"/>
          <w:sz w:val="52"/>
          <w:u w:val="single"/>
        </w:rPr>
        <w:t>německý</w:t>
      </w:r>
      <w:r w:rsidRPr="0075608F">
        <w:rPr>
          <w:color w:val="0070C0"/>
          <w:sz w:val="52"/>
          <w:u w:val="single"/>
        </w:rPr>
        <w:t xml:space="preserve"> jazyk</w:t>
      </w:r>
    </w:p>
    <w:p w:rsidR="0087171D" w:rsidRDefault="0087171D" w:rsidP="0087171D">
      <w:pPr>
        <w:jc w:val="center"/>
      </w:pPr>
      <w:r>
        <w:t>školní rok 202</w:t>
      </w:r>
      <w:r w:rsidR="007246C2">
        <w:t>5</w:t>
      </w:r>
      <w:r>
        <w:t>/2</w:t>
      </w:r>
      <w:r w:rsidR="007246C2">
        <w:t>6</w:t>
      </w:r>
    </w:p>
    <w:p w:rsidR="0075608F" w:rsidRPr="000143A8" w:rsidRDefault="0075608F" w:rsidP="0075608F"/>
    <w:p w:rsidR="00AC7330" w:rsidRPr="00406EF0" w:rsidRDefault="00AC7330" w:rsidP="00AC73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 Německo, Berlín a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jiná města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Rakousko, Vídeň a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jiná města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 Švýcarsko, Lichtenštejnsko, Lucembursko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 Česká republika a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Praha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 Integrovaný záchranný systém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 První pomoc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 Globální problémy, terorismus, problémy třetího světa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 Policie - 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rozdělení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 Ochrana obyvatelstva, katastrofy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 Požární ochrana -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rozdělení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 Rodina, lidské vztahy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charakteristika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 Svátky a zvyky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 Bydlení, bydliště a</w:t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služby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 Koníčky a volný čas, sportovní vyžití, cestování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 Plány do budoucna - škola, povolání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 Životní styl - strava, denní režim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 Kulturní vyžití a četba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 Zdraví a nemoc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 Média a jejich funkce</w:t>
      </w:r>
      <w:r w:rsidRPr="00406EF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 Životní prostředí a ekologie</w:t>
      </w:r>
    </w:p>
    <w:p w:rsidR="0075608F" w:rsidRPr="0087171D" w:rsidRDefault="0075608F" w:rsidP="0087171D">
      <w:pPr>
        <w:jc w:val="center"/>
      </w:pPr>
    </w:p>
    <w:p w:rsidR="0075608F" w:rsidRDefault="00D1360F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>
        <w:rPr>
          <w:rFonts w:ascii="Times New Roman" w:hAnsi="Times New Roman" w:cs="Times New Roman"/>
        </w:rPr>
        <w:t>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.9.202</w:t>
      </w:r>
      <w:r w:rsidR="007246C2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75608F" w:rsidRDefault="0075608F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7246C2">
        <w:rPr>
          <w:rFonts w:ascii="Times New Roman" w:hAnsi="Times New Roman" w:cs="Times New Roman"/>
        </w:rPr>
        <w:t>, D. Ed.</w:t>
      </w:r>
    </w:p>
    <w:p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712C2"/>
    <w:rsid w:val="0064159A"/>
    <w:rsid w:val="006E14D7"/>
    <w:rsid w:val="007246C2"/>
    <w:rsid w:val="0075608F"/>
    <w:rsid w:val="00824B74"/>
    <w:rsid w:val="0087171D"/>
    <w:rsid w:val="00953E6A"/>
    <w:rsid w:val="00A23A60"/>
    <w:rsid w:val="00A65601"/>
    <w:rsid w:val="00AC7330"/>
    <w:rsid w:val="00C83365"/>
    <w:rsid w:val="00D1360F"/>
    <w:rsid w:val="00EC3857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76D5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2024-09-25T06:55:00Z</cp:lastPrinted>
  <dcterms:created xsi:type="dcterms:W3CDTF">2024-09-25T06:55:00Z</dcterms:created>
  <dcterms:modified xsi:type="dcterms:W3CDTF">2026-02-10T09:30:00Z</dcterms:modified>
</cp:coreProperties>
</file>