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E01F71" w:rsidRDefault="006E14D7" w:rsidP="006E14D7">
      <w:pPr>
        <w:jc w:val="center"/>
        <w:rPr>
          <w:i/>
          <w:sz w:val="10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E01F71" w:rsidRPr="00E01F71" w:rsidRDefault="00E01F71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18"/>
          <w:szCs w:val="56"/>
          <w:u w:val="single"/>
        </w:rPr>
      </w:pPr>
    </w:p>
    <w:p w:rsidR="00285698" w:rsidRPr="00285698" w:rsidRDefault="00F2692C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72"/>
          <w:szCs w:val="56"/>
          <w:u w:val="single"/>
        </w:rPr>
      </w:pPr>
      <w:r w:rsidRPr="00285698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72"/>
          <w:szCs w:val="56"/>
          <w:u w:val="single"/>
        </w:rPr>
        <w:t>Tematické okruhy k </w:t>
      </w:r>
      <w:proofErr w:type="gramStart"/>
      <w:r w:rsidRPr="00285698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72"/>
          <w:szCs w:val="56"/>
          <w:u w:val="single"/>
        </w:rPr>
        <w:t>ústní</w:t>
      </w:r>
      <w:proofErr w:type="gramEnd"/>
      <w:r w:rsidRPr="00285698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72"/>
          <w:szCs w:val="56"/>
          <w:u w:val="single"/>
        </w:rPr>
        <w:t xml:space="preserve"> MZ </w:t>
      </w:r>
    </w:p>
    <w:p w:rsidR="001824B9" w:rsidRPr="001824B9" w:rsidRDefault="00F35CB9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BEZPEČNOSTNÍ ČINNOST</w:t>
      </w:r>
    </w:p>
    <w:p w:rsidR="0087171D" w:rsidRDefault="00BF73DF" w:rsidP="0087171D">
      <w:pPr>
        <w:jc w:val="center"/>
        <w:rPr>
          <w:b/>
          <w:sz w:val="24"/>
        </w:rPr>
      </w:pPr>
      <w:r>
        <w:rPr>
          <w:b/>
          <w:sz w:val="24"/>
        </w:rPr>
        <w:t>školní rok 202</w:t>
      </w:r>
      <w:r w:rsidR="0045141A">
        <w:rPr>
          <w:b/>
          <w:sz w:val="24"/>
        </w:rPr>
        <w:t>5</w:t>
      </w:r>
      <w:r>
        <w:rPr>
          <w:b/>
          <w:sz w:val="24"/>
        </w:rPr>
        <w:t>/2</w:t>
      </w:r>
      <w:r w:rsidR="0045141A">
        <w:rPr>
          <w:b/>
          <w:sz w:val="24"/>
        </w:rPr>
        <w:t>6</w:t>
      </w:r>
    </w:p>
    <w:p w:rsidR="00285698" w:rsidRPr="001824B9" w:rsidRDefault="00285698" w:rsidP="0087171D">
      <w:pPr>
        <w:jc w:val="center"/>
        <w:rPr>
          <w:b/>
          <w:sz w:val="24"/>
        </w:rPr>
      </w:pPr>
    </w:p>
    <w:p w:rsidR="00F35CB9" w:rsidRPr="00285698" w:rsidRDefault="00F35CB9" w:rsidP="00534C12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Veřejný pořádek</w:t>
      </w:r>
      <w:r w:rsidR="002973A2">
        <w:rPr>
          <w:rFonts w:asciiTheme="minorHAnsi" w:hAnsiTheme="minorHAnsi" w:cstheme="minorHAnsi"/>
          <w:color w:val="auto"/>
          <w:sz w:val="24"/>
          <w:szCs w:val="24"/>
        </w:rPr>
        <w:t xml:space="preserve"> a Policie České republiky </w:t>
      </w:r>
    </w:p>
    <w:p w:rsidR="00F35CB9" w:rsidRPr="00285698" w:rsidRDefault="00F35CB9" w:rsidP="0012657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Právní úprava postavení a činností Policie České republiky</w:t>
      </w:r>
    </w:p>
    <w:p w:rsidR="00F35CB9" w:rsidRPr="00285698" w:rsidRDefault="00F35CB9" w:rsidP="003D1088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Povinnosti policistů České republiky při provádění služebních zákroků a služebních úkonů</w:t>
      </w:r>
    </w:p>
    <w:p w:rsidR="00F35CB9" w:rsidRPr="00285698" w:rsidRDefault="00F35CB9" w:rsidP="00AF6AFD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Výčet zákonných oprávnění Policie České republiky a jejich obecná charakteristika</w:t>
      </w:r>
    </w:p>
    <w:p w:rsidR="00F35CB9" w:rsidRPr="00285698" w:rsidRDefault="00F35CB9" w:rsidP="00570872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Zákonné postupy při omezení osobní svobody</w:t>
      </w:r>
    </w:p>
    <w:p w:rsidR="00F35CB9" w:rsidRPr="00285698" w:rsidRDefault="00F35CB9" w:rsidP="00F82CDD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color w:val="auto"/>
          <w:szCs w:val="24"/>
        </w:rPr>
      </w:pPr>
      <w:r w:rsidRPr="00285698">
        <w:rPr>
          <w:rFonts w:asciiTheme="minorHAnsi" w:hAnsiTheme="minorHAnsi" w:cstheme="minorHAnsi"/>
          <w:color w:val="auto"/>
          <w:szCs w:val="24"/>
        </w:rPr>
        <w:t>Oprávnění při připoutání osob</w:t>
      </w:r>
    </w:p>
    <w:p w:rsidR="00F35CB9" w:rsidRPr="00285698" w:rsidRDefault="00F35CB9" w:rsidP="00285698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Oprávnění Policie České republiky k zajištění osob a cizinců</w:t>
      </w:r>
    </w:p>
    <w:p w:rsidR="00F35CB9" w:rsidRPr="00285698" w:rsidRDefault="00F35CB9" w:rsidP="00DB0E0F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Oprávnění Policie České republiky k umístění osoby do policejní cely</w:t>
      </w:r>
    </w:p>
    <w:p w:rsidR="00F35CB9" w:rsidRPr="00285698" w:rsidRDefault="00F35CB9" w:rsidP="009C41A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k odnětí věci, k vydání a odebrání zbraně a k prohlídce osoby</w:t>
      </w:r>
    </w:p>
    <w:p w:rsidR="00F35CB9" w:rsidRPr="00285698" w:rsidRDefault="00F35CB9" w:rsidP="00CC6AE7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Oprávnění Policie České republiky k zajištění, odstranění a zničení věci</w:t>
      </w:r>
    </w:p>
    <w:p w:rsidR="00F35CB9" w:rsidRPr="00285698" w:rsidRDefault="00F35CB9" w:rsidP="00F95E4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při zajišťování bezpečnosti chráněných objektů, prostorů a osob</w:t>
      </w:r>
    </w:p>
    <w:p w:rsidR="00F35CB9" w:rsidRPr="00285698" w:rsidRDefault="00F35CB9" w:rsidP="009D3F2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 xml:space="preserve">Oprávnění Policie České republiky ke vstupu do obydlí, jiného prostoru a na pozemek </w:t>
      </w:r>
    </w:p>
    <w:p w:rsidR="00F35CB9" w:rsidRPr="00285698" w:rsidRDefault="00F35CB9" w:rsidP="005E3FD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ke vstupu do živnostenské provozovny</w:t>
      </w:r>
    </w:p>
    <w:p w:rsidR="00F35CB9" w:rsidRPr="00F35CB9" w:rsidRDefault="00F35CB9" w:rsidP="00F35CB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35CB9">
        <w:rPr>
          <w:rFonts w:cstheme="minorHAnsi"/>
          <w:sz w:val="24"/>
          <w:szCs w:val="24"/>
        </w:rPr>
        <w:t>Oprávnění Policie České republiky k zastavení a prohlídce dopravního prostředku</w:t>
      </w:r>
    </w:p>
    <w:p w:rsidR="00F35CB9" w:rsidRPr="00285698" w:rsidRDefault="00F35CB9" w:rsidP="00EE783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k vykázání osob ze společného obydlí</w:t>
      </w:r>
    </w:p>
    <w:p w:rsidR="00F35CB9" w:rsidRPr="00285698" w:rsidRDefault="00F35CB9" w:rsidP="005B121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Donucovací prostředky Policie České republiky</w:t>
      </w:r>
    </w:p>
    <w:p w:rsidR="00F35CB9" w:rsidRPr="00285698" w:rsidRDefault="00F35CB9" w:rsidP="0092308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Použití zbraně Policií České republiky</w:t>
      </w:r>
    </w:p>
    <w:p w:rsidR="00F35CB9" w:rsidRPr="00285698" w:rsidRDefault="00F35CB9" w:rsidP="00B217DB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žádat podání vysvětlení od osob a k pořizování záznamů</w:t>
      </w:r>
    </w:p>
    <w:p w:rsidR="00F35CB9" w:rsidRPr="00285698" w:rsidRDefault="00F35CB9" w:rsidP="004A1163">
      <w:pPr>
        <w:pStyle w:val="Nadpis1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Spolupráce a součinnost Policie České republiky</w:t>
      </w:r>
    </w:p>
    <w:p w:rsidR="002973A2" w:rsidRDefault="00F35CB9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F35CB9">
        <w:rPr>
          <w:rFonts w:cstheme="minorHAnsi"/>
          <w:sz w:val="24"/>
          <w:szCs w:val="24"/>
        </w:rPr>
        <w:t>Oprávnění Policie České republiky vyzvat osobu k prokázání totožnosti</w:t>
      </w:r>
    </w:p>
    <w:p w:rsidR="002973A2" w:rsidRPr="002973A2" w:rsidRDefault="002973A2" w:rsidP="002973A2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:rsid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973A2">
        <w:rPr>
          <w:rFonts w:cstheme="minorHAnsi"/>
          <w:b/>
          <w:sz w:val="24"/>
          <w:szCs w:val="24"/>
        </w:rPr>
        <w:t>Právní úprava postavení a činnosti obecní policie</w:t>
      </w:r>
    </w:p>
    <w:p w:rsidR="002973A2" w:rsidRPr="002973A2" w:rsidRDefault="002973A2" w:rsidP="002973A2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Veřejný pořádek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 Obecní policie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Povinnosti strážníků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k zákazu vstupu na určená místa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k předvedení osob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požadovat prokázání totožnosti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požadovat vysvětlení od osob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k odebrání zbraně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Podmínka odborné způsobilosti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Použití služební zbraně strážníky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Použití donucovacích prostředků strážníky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k otevření bytu a jiného uzavřeného prostoru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lastRenderedPageBreak/>
        <w:t>Odpovědnost za škodu způsobenou strážníkem při plnění úkolů obecní policie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k odejmutí věci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 xml:space="preserve">Oprávnění strážníků k použití technických prostředků k zabránění odjezdu vozidla </w:t>
      </w:r>
    </w:p>
    <w:p w:rsidR="00E01F71" w:rsidRPr="002973A2" w:rsidRDefault="00E01F71" w:rsidP="002973A2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:rsidR="00F35CB9" w:rsidRDefault="00F35CB9" w:rsidP="0075608F">
      <w:pPr>
        <w:spacing w:after="0"/>
        <w:rPr>
          <w:rFonts w:ascii="Times New Roman" w:hAnsi="Times New Roman" w:cs="Times New Roman"/>
        </w:rPr>
      </w:pPr>
    </w:p>
    <w:p w:rsidR="000520FB" w:rsidRDefault="000520FB" w:rsidP="0075608F">
      <w:pPr>
        <w:spacing w:after="0"/>
        <w:rPr>
          <w:rFonts w:ascii="Times New Roman" w:hAnsi="Times New Roman" w:cs="Times New Roman"/>
        </w:rPr>
      </w:pPr>
    </w:p>
    <w:p w:rsidR="000520FB" w:rsidRDefault="000520FB" w:rsidP="0075608F">
      <w:pPr>
        <w:spacing w:after="0"/>
        <w:rPr>
          <w:rFonts w:ascii="Times New Roman" w:hAnsi="Times New Roman" w:cs="Times New Roman"/>
        </w:rPr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</w:t>
      </w:r>
      <w:r w:rsidR="00343816">
        <w:rPr>
          <w:rFonts w:ascii="Times New Roman" w:hAnsi="Times New Roman" w:cs="Times New Roman"/>
        </w:rPr>
        <w:t xml:space="preserve"> k 12</w:t>
      </w:r>
      <w:bookmarkStart w:id="0" w:name="_GoBack"/>
      <w:bookmarkEnd w:id="0"/>
      <w:r w:rsidR="0075608F">
        <w:rPr>
          <w:rFonts w:ascii="Times New Roman" w:hAnsi="Times New Roman" w:cs="Times New Roman"/>
        </w:rPr>
        <w:t>.9.202</w:t>
      </w:r>
      <w:r w:rsidR="0045141A">
        <w:rPr>
          <w:rFonts w:ascii="Times New Roman" w:hAnsi="Times New Roman" w:cs="Times New Roman"/>
        </w:rPr>
        <w:t>5</w:t>
      </w:r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2712C2" w:rsidRDefault="00285698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PaedDr. Mgr. Jiří Kubát, MBA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45141A">
        <w:rPr>
          <w:rFonts w:ascii="Times New Roman" w:hAnsi="Times New Roman" w:cs="Times New Roman"/>
        </w:rPr>
        <w:t>, D. Ed.</w:t>
      </w:r>
    </w:p>
    <w:sectPr w:rsidR="002712C2" w:rsidSect="00E01F71">
      <w:pgSz w:w="11906" w:h="16838"/>
      <w:pgMar w:top="62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45F4A"/>
    <w:multiLevelType w:val="hybridMultilevel"/>
    <w:tmpl w:val="48509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520FB"/>
    <w:rsid w:val="000D2A17"/>
    <w:rsid w:val="001824B9"/>
    <w:rsid w:val="002712C2"/>
    <w:rsid w:val="00285698"/>
    <w:rsid w:val="002973A2"/>
    <w:rsid w:val="00343816"/>
    <w:rsid w:val="0045141A"/>
    <w:rsid w:val="0064159A"/>
    <w:rsid w:val="006E14D7"/>
    <w:rsid w:val="0075608F"/>
    <w:rsid w:val="00824B74"/>
    <w:rsid w:val="0087171D"/>
    <w:rsid w:val="00953E6A"/>
    <w:rsid w:val="00A65601"/>
    <w:rsid w:val="00AC7330"/>
    <w:rsid w:val="00BF73DF"/>
    <w:rsid w:val="00C83365"/>
    <w:rsid w:val="00E01F71"/>
    <w:rsid w:val="00EC3857"/>
    <w:rsid w:val="00F2692C"/>
    <w:rsid w:val="00F35CB9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3E3C"/>
  <w15:docId w15:val="{9684DE4D-A191-4802-9744-7D74703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35C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F269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5Char">
    <w:name w:val="Nadpis 5 Char"/>
    <w:basedOn w:val="Standardnpsmoodstavce"/>
    <w:link w:val="Nadpis5"/>
    <w:uiPriority w:val="9"/>
    <w:rsid w:val="00F35CB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">
    <w:name w:val="Body Text"/>
    <w:basedOn w:val="Normln"/>
    <w:link w:val="ZkladntextChar"/>
    <w:rsid w:val="00F35C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5CB9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dcterms:created xsi:type="dcterms:W3CDTF">2024-10-02T05:50:00Z</dcterms:created>
  <dcterms:modified xsi:type="dcterms:W3CDTF">2026-02-10T09:32:00Z</dcterms:modified>
</cp:coreProperties>
</file>